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32C" w:rsidRPr="00DE2747" w:rsidRDefault="009E232C" w:rsidP="009038D2">
      <w:pPr>
        <w:pStyle w:val="BodyText"/>
        <w:spacing w:after="0"/>
        <w:jc w:val="center"/>
        <w:rPr>
          <w:rStyle w:val="Strong"/>
          <w:rFonts w:ascii="Arial" w:hAnsi="Arial" w:cs="Arial"/>
          <w:color w:val="000000"/>
          <w:sz w:val="24"/>
          <w:szCs w:val="24"/>
        </w:rPr>
      </w:pPr>
      <w:r w:rsidRPr="00DE2747">
        <w:rPr>
          <w:rStyle w:val="Strong"/>
          <w:rFonts w:ascii="Arial" w:hAnsi="Arial" w:cs="Arial"/>
          <w:color w:val="000000"/>
          <w:sz w:val="24"/>
          <w:szCs w:val="24"/>
        </w:rPr>
        <w:t>ПОЯСНИТЕЛЬНАЯ ЗАПИСКА</w:t>
      </w:r>
    </w:p>
    <w:p w:rsidR="009E232C" w:rsidRPr="00DE2747" w:rsidRDefault="009E232C" w:rsidP="009038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DE2747">
        <w:rPr>
          <w:rStyle w:val="Strong"/>
          <w:rFonts w:ascii="Arial" w:hAnsi="Arial" w:cs="Arial"/>
          <w:color w:val="000000"/>
          <w:sz w:val="24"/>
          <w:szCs w:val="24"/>
        </w:rPr>
        <w:t xml:space="preserve">к проекту административного регламента по предоставлению муниципальной услуги Администрацией </w:t>
      </w:r>
      <w:r>
        <w:rPr>
          <w:rStyle w:val="Strong"/>
          <w:rFonts w:ascii="Arial" w:hAnsi="Arial" w:cs="Arial"/>
          <w:color w:val="000000"/>
          <w:sz w:val="24"/>
          <w:szCs w:val="24"/>
        </w:rPr>
        <w:t>Среднеольшанского</w:t>
      </w:r>
      <w:r w:rsidRPr="00DE2747">
        <w:rPr>
          <w:rStyle w:val="Strong"/>
          <w:rFonts w:ascii="Arial" w:hAnsi="Arial" w:cs="Arial"/>
          <w:color w:val="000000"/>
          <w:sz w:val="24"/>
          <w:szCs w:val="24"/>
        </w:rPr>
        <w:t xml:space="preserve"> сельсовета Пристенского района Курской области «</w:t>
      </w:r>
      <w:r w:rsidRPr="00DE2747">
        <w:rPr>
          <w:rFonts w:ascii="Arial" w:hAnsi="Arial" w:cs="Arial"/>
          <w:b/>
          <w:bCs/>
          <w:sz w:val="24"/>
          <w:szCs w:val="24"/>
          <w:lang w:eastAsia="ru-RU"/>
        </w:rPr>
        <w:t>Назначение и выплата пенсии за выслугу лет лицам, замещавшим должности муниципальной службы в администрации органа местного самоуправления Курской области, и ежемесячной доплаты к пенсии выборным должностным лицам</w:t>
      </w:r>
      <w:r w:rsidRPr="00DE2747">
        <w:rPr>
          <w:rFonts w:ascii="Arial" w:hAnsi="Arial" w:cs="Arial"/>
          <w:b/>
          <w:bCs/>
          <w:sz w:val="24"/>
          <w:szCs w:val="24"/>
        </w:rPr>
        <w:t>»</w:t>
      </w:r>
    </w:p>
    <w:p w:rsidR="009E232C" w:rsidRPr="00804A95" w:rsidRDefault="009E232C" w:rsidP="009038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E232C" w:rsidRPr="00804A95" w:rsidRDefault="009E232C" w:rsidP="009038D2">
      <w:pPr>
        <w:pStyle w:val="BodyText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4A95">
        <w:rPr>
          <w:rFonts w:ascii="Times New Roman" w:hAnsi="Times New Roman" w:cs="Times New Roman"/>
          <w:color w:val="000000"/>
          <w:sz w:val="24"/>
          <w:szCs w:val="24"/>
        </w:rPr>
        <w:t xml:space="preserve">      Проект Административного регламента предоставления Администрацией </w:t>
      </w:r>
      <w:r>
        <w:rPr>
          <w:rFonts w:ascii="Times New Roman" w:hAnsi="Times New Roman" w:cs="Times New Roman"/>
          <w:sz w:val="24"/>
          <w:szCs w:val="24"/>
        </w:rPr>
        <w:t>Среднеольшанского</w:t>
      </w:r>
      <w:r w:rsidRPr="00804A95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Пристенского района муниципальной услуги «</w:t>
      </w:r>
      <w:r w:rsidRPr="00804A95">
        <w:rPr>
          <w:rFonts w:ascii="Times New Roman" w:hAnsi="Times New Roman" w:cs="Times New Roman"/>
          <w:bCs/>
          <w:sz w:val="24"/>
          <w:szCs w:val="24"/>
        </w:rPr>
        <w:t>Назначение и выплата пенсии за выслугу лет лицам, замещавшим должности муниципальной службы в администрации органа местного самоуправления Курской области, и ежемесячной доплаты к пенсии выборным должностным лицам</w:t>
      </w:r>
      <w:r w:rsidRPr="00804A95">
        <w:rPr>
          <w:rFonts w:ascii="Times New Roman" w:eastAsia="Arial Unicode MS" w:hAnsi="Times New Roman" w:cs="Times New Roman"/>
          <w:color w:val="000000"/>
          <w:sz w:val="24"/>
          <w:szCs w:val="24"/>
        </w:rPr>
        <w:t>»</w:t>
      </w:r>
      <w:r w:rsidRPr="00804A95">
        <w:rPr>
          <w:rFonts w:ascii="Times New Roman" w:hAnsi="Times New Roman" w:cs="Times New Roman"/>
          <w:color w:val="000000"/>
          <w:sz w:val="24"/>
          <w:szCs w:val="24"/>
        </w:rPr>
        <w:t>, разработан в целях повышения эффективности деятельности органов местного самоуправления, органов государственной власти, учреждений и организаций при предоставлении муниципальной услуги.</w:t>
      </w:r>
    </w:p>
    <w:p w:rsidR="009E232C" w:rsidRPr="00804A95" w:rsidRDefault="009E232C" w:rsidP="00804A9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4A95">
        <w:rPr>
          <w:rFonts w:ascii="Times New Roman" w:hAnsi="Times New Roman" w:cs="Times New Roman"/>
          <w:sz w:val="24"/>
          <w:szCs w:val="24"/>
        </w:rPr>
        <w:t>Проект Административного регламента разработан в соответствии с нормативными актами:</w:t>
      </w:r>
    </w:p>
    <w:p w:rsidR="009E232C" w:rsidRPr="00804A95" w:rsidRDefault="009E232C" w:rsidP="00804A9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 w:rsidRPr="00804A95">
        <w:rPr>
          <w:rFonts w:ascii="Times New Roman" w:hAnsi="Times New Roman" w:cs="Times New Roman"/>
          <w:color w:val="auto"/>
          <w:sz w:val="24"/>
          <w:szCs w:val="24"/>
          <w:lang w:eastAsia="ru-RU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9E232C" w:rsidRPr="00804A95" w:rsidRDefault="009E232C" w:rsidP="00804A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 w:rsidRPr="00804A95">
        <w:rPr>
          <w:rFonts w:ascii="Times New Roman" w:hAnsi="Times New Roman" w:cs="Times New Roman"/>
          <w:color w:val="auto"/>
          <w:sz w:val="24"/>
          <w:szCs w:val="24"/>
          <w:lang w:eastAsia="ru-RU"/>
        </w:rPr>
        <w:t>- Федеральным  законом от 15.12.2001 года № 166-ФЗ «О государственном пенсионном обеспечении в Российской Федерации» (Первоначальный текст документа опубликован в изданиях «Собрание законодательства РФ», 17.12.2001, №  51, ст. 4831, «Парламентская газета», № 238-239, 20.12.2001, «Российская газета», № 247, 20.12.2001);</w:t>
      </w:r>
    </w:p>
    <w:p w:rsidR="009E232C" w:rsidRPr="00804A95" w:rsidRDefault="009E232C" w:rsidP="00804A9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 w:rsidRPr="00804A95">
        <w:rPr>
          <w:rFonts w:ascii="Times New Roman" w:hAnsi="Times New Roman" w:cs="Times New Roman"/>
          <w:color w:val="auto"/>
          <w:sz w:val="24"/>
          <w:szCs w:val="24"/>
          <w:lang w:eastAsia="ru-RU"/>
        </w:rPr>
        <w:t>Федеральным законом  от 27.07.2006 №  152-ФЗ (ред. от 29.07.2017) «О персональных данных»  (Первоначальный текст документа опубликован в изданиях «Российская газета», № 165, 29.07.2006, «Собрание законодательства РФ», 31.07.2006, № 31 (1 ч.), ст. 3451, «Парламентская газета», № 126-127, 03.08.2006).</w:t>
      </w:r>
    </w:p>
    <w:p w:rsidR="009E232C" w:rsidRPr="00804A95" w:rsidRDefault="009E232C" w:rsidP="00804A9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 w:rsidRPr="00804A95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- Федеральным  законом  от  2 марта </w:t>
      </w:r>
      <w:smartTag w:uri="urn:schemas-microsoft-com:office:smarttags" w:element="metricconverter">
        <w:smartTagPr>
          <w:attr w:name="ProductID" w:val="2007 г"/>
        </w:smartTagPr>
        <w:r w:rsidRPr="00804A95">
          <w:rPr>
            <w:rFonts w:ascii="Times New Roman" w:hAnsi="Times New Roman" w:cs="Times New Roman"/>
            <w:color w:val="auto"/>
            <w:sz w:val="24"/>
            <w:szCs w:val="24"/>
            <w:lang w:eastAsia="ru-RU"/>
          </w:rPr>
          <w:t>2007 г</w:t>
        </w:r>
      </w:smartTag>
      <w:r w:rsidRPr="00804A95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. №  25-ФЗ «О  муниципальной   службе  в Российской Федерации» (Собрание законодательства Российской Федерации от 5 марта </w:t>
      </w:r>
      <w:smartTag w:uri="urn:schemas-microsoft-com:office:smarttags" w:element="metricconverter">
        <w:smartTagPr>
          <w:attr w:name="ProductID" w:val="2007 г"/>
        </w:smartTagPr>
        <w:r w:rsidRPr="00804A95">
          <w:rPr>
            <w:rFonts w:ascii="Times New Roman" w:hAnsi="Times New Roman" w:cs="Times New Roman"/>
            <w:color w:val="auto"/>
            <w:sz w:val="24"/>
            <w:szCs w:val="24"/>
            <w:lang w:eastAsia="ru-RU"/>
          </w:rPr>
          <w:t>2007 г</w:t>
        </w:r>
      </w:smartTag>
      <w:r w:rsidRPr="00804A95">
        <w:rPr>
          <w:rFonts w:ascii="Times New Roman" w:hAnsi="Times New Roman" w:cs="Times New Roman"/>
          <w:color w:val="auto"/>
          <w:sz w:val="24"/>
          <w:szCs w:val="24"/>
          <w:lang w:eastAsia="ru-RU"/>
        </w:rPr>
        <w:t>. № 10, ст. 1152);</w:t>
      </w:r>
    </w:p>
    <w:p w:rsidR="009E232C" w:rsidRDefault="009E232C" w:rsidP="00804A9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 w:rsidRPr="00804A95">
        <w:rPr>
          <w:rFonts w:ascii="Times New Roman" w:hAnsi="Times New Roman" w:cs="Times New Roman"/>
          <w:color w:val="auto"/>
          <w:sz w:val="24"/>
          <w:szCs w:val="24"/>
          <w:lang w:eastAsia="ru-RU"/>
        </w:rPr>
        <w:t>- Федеральным  законом от 27.07.2010 года № 210-ФЗ «Об организации предоставлении государственных и муниципальных услуг» (Первоначальный текст документа опубликован в изданиях «Российская газета», № 168, 30.07.2010,«Собрание законодательства РФ», 02.08.2010, № 31, ст. 4179);</w:t>
      </w:r>
    </w:p>
    <w:p w:rsidR="009E232C" w:rsidRPr="0090074B" w:rsidRDefault="009E232C" w:rsidP="0090074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74B">
        <w:rPr>
          <w:rFonts w:ascii="Times New Roman" w:hAnsi="Times New Roman" w:cs="Times New Roman"/>
          <w:sz w:val="24"/>
          <w:szCs w:val="24"/>
        </w:rPr>
        <w:t xml:space="preserve">Федеральным законом от 02 мая </w:t>
      </w:r>
      <w:smartTag w:uri="urn:schemas-microsoft-com:office:smarttags" w:element="metricconverter">
        <w:smartTagPr>
          <w:attr w:name="ProductID" w:val="2010 г"/>
        </w:smartTagPr>
        <w:r w:rsidRPr="0090074B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90074B">
        <w:rPr>
          <w:rFonts w:ascii="Times New Roman" w:hAnsi="Times New Roman" w:cs="Times New Roman"/>
          <w:sz w:val="24"/>
          <w:szCs w:val="24"/>
        </w:rPr>
        <w:t>. № 59-ФЗ «О порядке рассмотрения обращений  граждан Российской Федерации »</w:t>
      </w:r>
      <w:bookmarkStart w:id="0" w:name="_GoBack"/>
      <w:bookmarkEnd w:id="0"/>
    </w:p>
    <w:p w:rsidR="009E232C" w:rsidRPr="00804A95" w:rsidRDefault="009E232C" w:rsidP="00804A9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 w:rsidRPr="00804A95">
        <w:rPr>
          <w:rFonts w:ascii="Times New Roman" w:hAnsi="Times New Roman" w:cs="Times New Roman"/>
          <w:color w:val="auto"/>
          <w:sz w:val="24"/>
          <w:szCs w:val="24"/>
          <w:lang w:eastAsia="ru-RU"/>
        </w:rPr>
        <w:t>- Законом Курской области от 11.12.1998 № 35-ЗКО «О гарантиях осуществления главами муниципальных образований полномочий выборных должностных лиц местного самоуправления на постоянной основе» («Курская правда», № 5, 14.01.1999, «Сборник законодательства Курской области», № 16, 1998.);</w:t>
      </w:r>
    </w:p>
    <w:p w:rsidR="009E232C" w:rsidRPr="00804A95" w:rsidRDefault="009E232C" w:rsidP="00804A9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 w:rsidRPr="00804A95">
        <w:rPr>
          <w:rFonts w:ascii="Times New Roman" w:hAnsi="Times New Roman" w:cs="Times New Roman"/>
          <w:color w:val="auto"/>
          <w:sz w:val="24"/>
          <w:szCs w:val="24"/>
          <w:lang w:eastAsia="ru-RU"/>
        </w:rPr>
        <w:t>- Законом Курской области от 04.01.2003г. № 1-ЗКО «Об административных правонарушениях в Курской области» («Курская Правда» от  30.11.2013, № 143);</w:t>
      </w:r>
    </w:p>
    <w:p w:rsidR="009E232C" w:rsidRPr="00804A95" w:rsidRDefault="009E232C" w:rsidP="00804A9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 w:rsidRPr="00804A95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- Законом  Курской области от 13.06.2007 г. № 60-ЗКО «О муниципальной службе в Курской области» («Курская правда» 22 июня </w:t>
      </w:r>
      <w:smartTag w:uri="urn:schemas-microsoft-com:office:smarttags" w:element="metricconverter">
        <w:smartTagPr>
          <w:attr w:name="ProductID" w:val="2007 г"/>
        </w:smartTagPr>
        <w:r w:rsidRPr="00804A95">
          <w:rPr>
            <w:rFonts w:ascii="Times New Roman" w:hAnsi="Times New Roman" w:cs="Times New Roman"/>
            <w:color w:val="auto"/>
            <w:sz w:val="24"/>
            <w:szCs w:val="24"/>
            <w:lang w:eastAsia="ru-RU"/>
          </w:rPr>
          <w:t>2007 г</w:t>
        </w:r>
      </w:smartTag>
      <w:r w:rsidRPr="00804A95">
        <w:rPr>
          <w:rFonts w:ascii="Times New Roman" w:hAnsi="Times New Roman" w:cs="Times New Roman"/>
          <w:color w:val="auto"/>
          <w:sz w:val="24"/>
          <w:szCs w:val="24"/>
          <w:lang w:eastAsia="ru-RU"/>
        </w:rPr>
        <w:t>. № 89 (дополнительный выпуск);</w:t>
      </w:r>
    </w:p>
    <w:p w:rsidR="009E232C" w:rsidRPr="00804A95" w:rsidRDefault="009E232C" w:rsidP="00804A95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 w:rsidRPr="00804A95">
        <w:rPr>
          <w:rFonts w:ascii="Times New Roman" w:hAnsi="Times New Roman" w:cs="Times New Roman"/>
          <w:color w:val="auto"/>
          <w:sz w:val="24"/>
          <w:szCs w:val="24"/>
          <w:lang w:eastAsia="ru-RU"/>
        </w:rPr>
        <w:t>-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9E232C" w:rsidRPr="00804A95" w:rsidRDefault="009E232C" w:rsidP="00804A9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 w:rsidRPr="00804A95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- постановлением  Администрации </w:t>
      </w:r>
      <w:r>
        <w:rPr>
          <w:rFonts w:ascii="Times New Roman" w:hAnsi="Times New Roman" w:cs="Times New Roman"/>
          <w:sz w:val="24"/>
          <w:szCs w:val="24"/>
        </w:rPr>
        <w:t>Среднеольшанского</w:t>
      </w:r>
      <w:r w:rsidRPr="00804A95">
        <w:rPr>
          <w:rFonts w:ascii="Times New Roman" w:hAnsi="Times New Roman" w:cs="Times New Roman"/>
          <w:sz w:val="24"/>
          <w:szCs w:val="24"/>
        </w:rPr>
        <w:t xml:space="preserve"> сельсовета Пристенского района Курской области</w:t>
      </w:r>
      <w:r w:rsidRPr="00804A95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Курской области «О порядке  назначения и выплаты пенсии за выслугу лет  муниципальным служащим»;   </w:t>
      </w:r>
    </w:p>
    <w:p w:rsidR="009E232C" w:rsidRPr="00804A95" w:rsidRDefault="009E232C" w:rsidP="00804A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 w:rsidRPr="00804A95">
        <w:rPr>
          <w:rFonts w:ascii="Times New Roman" w:hAnsi="Times New Roman" w:cs="Times New Roman"/>
          <w:color w:val="auto"/>
          <w:sz w:val="24"/>
          <w:szCs w:val="24"/>
          <w:lang w:eastAsia="ru-RU"/>
        </w:rPr>
        <w:t>-</w:t>
      </w:r>
      <w:r w:rsidRPr="00804A95">
        <w:rPr>
          <w:rFonts w:ascii="Times New Roman" w:hAnsi="Times New Roman" w:cs="Times New Roman"/>
          <w:color w:val="auto"/>
          <w:spacing w:val="-6"/>
          <w:sz w:val="24"/>
          <w:szCs w:val="24"/>
          <w:lang w:eastAsia="ru-RU"/>
        </w:rPr>
        <w:t xml:space="preserve"> Решение  Собрания Депутатов</w:t>
      </w:r>
      <w:r w:rsidRPr="00804A9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Среднеольшанского</w:t>
      </w:r>
      <w:r w:rsidRPr="00804A95">
        <w:rPr>
          <w:rFonts w:ascii="Times New Roman" w:hAnsi="Times New Roman" w:cs="Times New Roman"/>
          <w:color w:val="auto"/>
          <w:sz w:val="24"/>
          <w:szCs w:val="24"/>
        </w:rPr>
        <w:t xml:space="preserve"> сельсовета Пристенского района Курской области</w:t>
      </w:r>
      <w:r w:rsidRPr="00804A95">
        <w:rPr>
          <w:rFonts w:ascii="Times New Roman" w:hAnsi="Times New Roman" w:cs="Times New Roman"/>
          <w:color w:val="auto"/>
          <w:spacing w:val="-6"/>
          <w:sz w:val="24"/>
          <w:szCs w:val="24"/>
          <w:lang w:eastAsia="ru-RU"/>
        </w:rPr>
        <w:t xml:space="preserve"> </w:t>
      </w:r>
      <w:r w:rsidRPr="00804A95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«О правилах назначения и выплаты пенсии за выслугу лет лицам, замещавшим должности муниципальной службы  в Администрации </w:t>
      </w:r>
      <w:r>
        <w:rPr>
          <w:rFonts w:ascii="Times New Roman" w:hAnsi="Times New Roman" w:cs="Times New Roman"/>
          <w:sz w:val="24"/>
          <w:szCs w:val="24"/>
        </w:rPr>
        <w:t>Среднеольшанского</w:t>
      </w:r>
      <w:r w:rsidRPr="00804A95">
        <w:rPr>
          <w:rFonts w:ascii="Times New Roman" w:hAnsi="Times New Roman" w:cs="Times New Roman"/>
          <w:color w:val="auto"/>
          <w:sz w:val="24"/>
          <w:szCs w:val="24"/>
        </w:rPr>
        <w:t xml:space="preserve"> сельсовета Пристенского района </w:t>
      </w:r>
      <w:r w:rsidRPr="00804A95">
        <w:rPr>
          <w:rFonts w:ascii="Times New Roman" w:hAnsi="Times New Roman" w:cs="Times New Roman"/>
          <w:color w:val="auto"/>
          <w:sz w:val="24"/>
          <w:szCs w:val="24"/>
          <w:lang w:eastAsia="ru-RU"/>
        </w:rPr>
        <w:t>Курской области, и ежемесячной доплаты к пенсии выборным должностным лицам»;</w:t>
      </w:r>
    </w:p>
    <w:p w:rsidR="009E232C" w:rsidRPr="00DE2747" w:rsidRDefault="009E232C" w:rsidP="00DE274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4A95">
        <w:rPr>
          <w:rStyle w:val="Strong"/>
          <w:rFonts w:ascii="Times New Roman" w:hAnsi="Times New Roman"/>
          <w:color w:val="00B050"/>
          <w:sz w:val="24"/>
          <w:szCs w:val="24"/>
        </w:rPr>
        <w:tab/>
      </w:r>
      <w:r w:rsidRPr="00DE2747">
        <w:rPr>
          <w:rStyle w:val="Strong"/>
          <w:rFonts w:ascii="Times New Roman" w:hAnsi="Times New Roman"/>
          <w:color w:val="00B050"/>
          <w:sz w:val="24"/>
          <w:szCs w:val="24"/>
        </w:rPr>
        <w:t xml:space="preserve">- </w:t>
      </w:r>
      <w:r w:rsidRPr="00DE2747">
        <w:rPr>
          <w:sz w:val="24"/>
          <w:szCs w:val="24"/>
        </w:rPr>
        <w:t>-</w:t>
      </w:r>
      <w:r w:rsidRPr="00DE2747">
        <w:rPr>
          <w:rFonts w:ascii="Times New Roman" w:hAnsi="Times New Roman"/>
          <w:sz w:val="24"/>
          <w:szCs w:val="24"/>
        </w:rPr>
        <w:t>Постановление Администрации Среднеольшанского сельсовета Пристенского района Курской области от 30.11.</w:t>
      </w:r>
      <w:smartTag w:uri="urn:schemas-microsoft-com:office:smarttags" w:element="metricconverter">
        <w:smartTagPr>
          <w:attr w:name="ProductID" w:val="2018 г"/>
        </w:smartTagPr>
        <w:r w:rsidRPr="00DE2747">
          <w:rPr>
            <w:rFonts w:ascii="Times New Roman" w:hAnsi="Times New Roman"/>
            <w:sz w:val="24"/>
            <w:szCs w:val="24"/>
          </w:rPr>
          <w:t>2018 г</w:t>
        </w:r>
      </w:smartTag>
      <w:r w:rsidRPr="00DE2747">
        <w:rPr>
          <w:rFonts w:ascii="Times New Roman" w:hAnsi="Times New Roman"/>
          <w:sz w:val="24"/>
          <w:szCs w:val="24"/>
        </w:rPr>
        <w:t xml:space="preserve"> № 148 «О разработке и утверждении административных регламентов предоставления муниципальных услуг», обнародовано на информационных стендах муниципального образования 30.11. 2018г;</w:t>
      </w:r>
    </w:p>
    <w:p w:rsidR="009E232C" w:rsidRPr="00DE2747" w:rsidRDefault="009E232C" w:rsidP="00DE274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kern w:val="1"/>
          <w:sz w:val="24"/>
          <w:szCs w:val="24"/>
        </w:rPr>
      </w:pPr>
      <w:r w:rsidRPr="00DE2747">
        <w:rPr>
          <w:rFonts w:ascii="Times New Roman" w:hAnsi="Times New Roman"/>
          <w:sz w:val="24"/>
          <w:szCs w:val="24"/>
        </w:rPr>
        <w:t>- постановлением Администрации Среднеольшанского</w:t>
      </w:r>
      <w:r w:rsidRPr="00DE2747">
        <w:rPr>
          <w:rStyle w:val="Strong"/>
          <w:rFonts w:ascii="Times New Roman" w:hAnsi="Times New Roman"/>
          <w:b w:val="0"/>
          <w:bCs w:val="0"/>
          <w:sz w:val="24"/>
          <w:szCs w:val="24"/>
        </w:rPr>
        <w:t xml:space="preserve"> сельского совета, Пристенского района Курской области</w:t>
      </w:r>
      <w:r w:rsidRPr="00DE2747">
        <w:rPr>
          <w:rFonts w:ascii="Times New Roman" w:hAnsi="Times New Roman"/>
          <w:sz w:val="24"/>
          <w:szCs w:val="24"/>
        </w:rPr>
        <w:t xml:space="preserve"> от 15.04.2016г. №58 «Об утверждении Положения об особенностях подачи и рассмотрения жалоб на решения и действия (бездействие) Администрации Среднеольшанского сельского совета, </w:t>
      </w:r>
      <w:r w:rsidRPr="00DE2747">
        <w:rPr>
          <w:rStyle w:val="Strong"/>
          <w:rFonts w:ascii="Times New Roman" w:hAnsi="Times New Roman"/>
          <w:b w:val="0"/>
          <w:bCs w:val="0"/>
          <w:sz w:val="24"/>
          <w:szCs w:val="24"/>
        </w:rPr>
        <w:t>Пристенского</w:t>
      </w:r>
      <w:r w:rsidRPr="00DE2747">
        <w:rPr>
          <w:rFonts w:ascii="Times New Roman" w:hAnsi="Times New Roman"/>
          <w:sz w:val="24"/>
          <w:szCs w:val="24"/>
        </w:rPr>
        <w:t xml:space="preserve"> района Курской области и ее должностных лиц, муниципальных служащих, замещающих должности муниципальной службы в Администрации Среднеольшанского сельского совета, </w:t>
      </w:r>
      <w:r w:rsidRPr="00DE2747">
        <w:rPr>
          <w:rStyle w:val="Strong"/>
          <w:rFonts w:ascii="Times New Roman" w:hAnsi="Times New Roman"/>
          <w:b w:val="0"/>
          <w:bCs w:val="0"/>
          <w:sz w:val="24"/>
          <w:szCs w:val="24"/>
        </w:rPr>
        <w:t>Пристенского</w:t>
      </w:r>
      <w:r w:rsidRPr="00DE2747">
        <w:rPr>
          <w:rFonts w:ascii="Times New Roman" w:hAnsi="Times New Roman"/>
          <w:sz w:val="24"/>
          <w:szCs w:val="24"/>
        </w:rPr>
        <w:t xml:space="preserve"> района Курской области»,</w:t>
      </w:r>
      <w:r w:rsidRPr="00DE2747">
        <w:rPr>
          <w:rFonts w:ascii="Times New Roman" w:hAnsi="Times New Roman"/>
          <w:kern w:val="1"/>
          <w:sz w:val="24"/>
          <w:szCs w:val="24"/>
        </w:rPr>
        <w:t xml:space="preserve"> обнародовано на информационных стендах муниципального образования 15.04.2016г.;</w:t>
      </w:r>
    </w:p>
    <w:p w:rsidR="009E232C" w:rsidRPr="00DE2747" w:rsidRDefault="009E232C" w:rsidP="00DE2747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DE2747">
        <w:rPr>
          <w:kern w:val="1"/>
          <w:sz w:val="24"/>
          <w:szCs w:val="24"/>
        </w:rPr>
        <w:tab/>
        <w:t>-</w:t>
      </w:r>
      <w:r w:rsidRPr="00DE2747">
        <w:rPr>
          <w:rFonts w:ascii="Times New Roman" w:hAnsi="Times New Roman"/>
          <w:kern w:val="1"/>
          <w:sz w:val="24"/>
          <w:szCs w:val="24"/>
        </w:rPr>
        <w:t xml:space="preserve"> </w:t>
      </w:r>
      <w:r w:rsidRPr="00DE2747">
        <w:rPr>
          <w:rFonts w:ascii="Times New Roman" w:hAnsi="Times New Roman"/>
          <w:sz w:val="24"/>
          <w:szCs w:val="24"/>
        </w:rPr>
        <w:t xml:space="preserve">Решение Собрания депутатов Среднеольшанского сельсовета Пристенского района Курской области от 18.12.2018 г. №45 «Об утверждении перечня услуг, которые являются необходимыми и обязательными для предоставления Администрацией Среднеольшанского сельсовета Пристенского района муниципальных услуг и предоставляются организациями, участвующими в предоставлении муниципальных услуг, </w:t>
      </w:r>
      <w:r w:rsidRPr="00DE2747">
        <w:rPr>
          <w:rFonts w:ascii="Times New Roman" w:hAnsi="Times New Roman"/>
          <w:bCs/>
          <w:sz w:val="24"/>
          <w:szCs w:val="24"/>
        </w:rPr>
        <w:t>а также Порядка определения размера платы за оказание таких услуг»;</w:t>
      </w:r>
    </w:p>
    <w:p w:rsidR="009E232C" w:rsidRPr="00DE2747" w:rsidRDefault="009E232C" w:rsidP="00DE2747">
      <w:pPr>
        <w:widowControl w:val="0"/>
        <w:tabs>
          <w:tab w:val="clear" w:pos="709"/>
          <w:tab w:val="left" w:pos="0"/>
          <w:tab w:val="left" w:pos="540"/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2747">
        <w:rPr>
          <w:rFonts w:ascii="Times New Roman" w:hAnsi="Times New Roman"/>
          <w:sz w:val="24"/>
          <w:szCs w:val="24"/>
        </w:rPr>
        <w:t>- Уставом муниципального образования Среднеольшанского</w:t>
      </w:r>
      <w:r w:rsidRPr="00DE2747">
        <w:rPr>
          <w:rStyle w:val="Strong"/>
          <w:rFonts w:ascii="Times New Roman" w:hAnsi="Times New Roman"/>
          <w:b w:val="0"/>
          <w:bCs w:val="0"/>
          <w:sz w:val="24"/>
          <w:szCs w:val="24"/>
        </w:rPr>
        <w:t xml:space="preserve"> сельский совет, Пристенского района Курской области</w:t>
      </w:r>
      <w:r w:rsidRPr="00DE2747">
        <w:rPr>
          <w:rFonts w:ascii="Times New Roman" w:hAnsi="Times New Roman"/>
          <w:sz w:val="24"/>
          <w:szCs w:val="24"/>
        </w:rPr>
        <w:t xml:space="preserve"> (принят решением Собрания депутатов Среднеольшанского сельского совета, </w:t>
      </w:r>
      <w:r w:rsidRPr="00DE2747">
        <w:rPr>
          <w:rStyle w:val="Strong"/>
          <w:rFonts w:ascii="Times New Roman" w:hAnsi="Times New Roman"/>
          <w:b w:val="0"/>
          <w:bCs w:val="0"/>
          <w:sz w:val="24"/>
          <w:szCs w:val="24"/>
        </w:rPr>
        <w:t>Пристенского</w:t>
      </w:r>
      <w:r w:rsidRPr="00DE2747">
        <w:rPr>
          <w:rFonts w:ascii="Times New Roman" w:hAnsi="Times New Roman"/>
          <w:sz w:val="24"/>
          <w:szCs w:val="24"/>
        </w:rPr>
        <w:t xml:space="preserve"> района Курской области от 22 ноября 2010 года №11, зарегистрирован в Управлении Министерства юстиции Российской Федерации по Курской области 30 ноября 2010 года, государственный регистрационный № ru 465193262014001.</w:t>
      </w:r>
      <w:r w:rsidRPr="00DE2747">
        <w:rPr>
          <w:rFonts w:ascii="Times New Roman" w:hAnsi="Times New Roman"/>
          <w:kern w:val="1"/>
          <w:sz w:val="24"/>
          <w:szCs w:val="24"/>
        </w:rPr>
        <w:t>, обнародован на информационных стендах муниципального образования.</w:t>
      </w:r>
    </w:p>
    <w:p w:rsidR="009E232C" w:rsidRPr="00804A95" w:rsidRDefault="009E232C" w:rsidP="009038D2">
      <w:pPr>
        <w:pStyle w:val="BodyText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4A95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Проектом административного регламента устанавливаются сроки и последовательность административных процедур и административных действий, осуществляемых должностными лицами Администрации </w:t>
      </w:r>
      <w:r>
        <w:rPr>
          <w:rFonts w:ascii="Times New Roman" w:hAnsi="Times New Roman" w:cs="Times New Roman"/>
          <w:sz w:val="24"/>
          <w:szCs w:val="24"/>
        </w:rPr>
        <w:t>Среднеольшанского</w:t>
      </w:r>
      <w:r w:rsidRPr="00804A95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Пристенского района в целях исполнения муниципальной услуги.</w:t>
      </w:r>
    </w:p>
    <w:p w:rsidR="009E232C" w:rsidRPr="00804A95" w:rsidRDefault="009E232C" w:rsidP="009038D2">
      <w:pPr>
        <w:pStyle w:val="BodyText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4A95">
        <w:rPr>
          <w:rFonts w:ascii="Times New Roman" w:hAnsi="Times New Roman" w:cs="Times New Roman"/>
          <w:color w:val="000000"/>
          <w:sz w:val="24"/>
          <w:szCs w:val="24"/>
        </w:rPr>
        <w:tab/>
        <w:t>Проект Административного регламента предполагает улучшение практики исполнения муниципальной услуги по следующим параметрам:</w:t>
      </w:r>
    </w:p>
    <w:p w:rsidR="009E232C" w:rsidRPr="00804A95" w:rsidRDefault="009E232C" w:rsidP="009038D2">
      <w:pPr>
        <w:pStyle w:val="BodyText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4A95">
        <w:rPr>
          <w:rFonts w:ascii="Times New Roman" w:hAnsi="Times New Roman" w:cs="Times New Roman"/>
          <w:color w:val="000000"/>
          <w:sz w:val="24"/>
          <w:szCs w:val="24"/>
        </w:rPr>
        <w:t>- прозрачный механизм осуществления административных действий и процедур по исполнению муниципальной услуги, их упорядочение;</w:t>
      </w:r>
    </w:p>
    <w:p w:rsidR="009E232C" w:rsidRPr="00804A95" w:rsidRDefault="009E232C" w:rsidP="009038D2">
      <w:pPr>
        <w:pStyle w:val="BodyText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4A95">
        <w:rPr>
          <w:rFonts w:ascii="Times New Roman" w:hAnsi="Times New Roman" w:cs="Times New Roman"/>
          <w:color w:val="000000"/>
          <w:sz w:val="24"/>
          <w:szCs w:val="24"/>
        </w:rPr>
        <w:t>- получение необходимой информации в рамках межведомственного взаимодействия;</w:t>
      </w:r>
    </w:p>
    <w:p w:rsidR="009E232C" w:rsidRPr="00804A95" w:rsidRDefault="009E232C" w:rsidP="009038D2">
      <w:pPr>
        <w:pStyle w:val="BodyText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4A95">
        <w:rPr>
          <w:rFonts w:ascii="Times New Roman" w:hAnsi="Times New Roman" w:cs="Times New Roman"/>
          <w:color w:val="000000"/>
          <w:sz w:val="24"/>
          <w:szCs w:val="24"/>
        </w:rPr>
        <w:t>- порядок обжалования действий (бездействия) и решений, осуществляемых в процессе исполнения муниципальной услуги.</w:t>
      </w:r>
    </w:p>
    <w:p w:rsidR="009E232C" w:rsidRPr="00804A95" w:rsidRDefault="009E232C" w:rsidP="009038D2">
      <w:pPr>
        <w:pStyle w:val="BodyText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4A95">
        <w:rPr>
          <w:rFonts w:ascii="Times New Roman" w:hAnsi="Times New Roman" w:cs="Times New Roman"/>
          <w:color w:val="000000"/>
          <w:sz w:val="24"/>
          <w:szCs w:val="24"/>
        </w:rPr>
        <w:t>Срок, отведенный для проведения независимой экспертизы, 1 месяц со дня размещения проекта регламента на официальном сайте муниципального образования «</w:t>
      </w:r>
      <w:r>
        <w:rPr>
          <w:rFonts w:ascii="Times New Roman" w:hAnsi="Times New Roman" w:cs="Times New Roman"/>
          <w:sz w:val="24"/>
          <w:szCs w:val="24"/>
        </w:rPr>
        <w:t xml:space="preserve">Среднеольшанский </w:t>
      </w:r>
      <w:r w:rsidRPr="00804A95">
        <w:rPr>
          <w:rFonts w:ascii="Times New Roman" w:hAnsi="Times New Roman" w:cs="Times New Roman"/>
          <w:color w:val="000000"/>
          <w:sz w:val="24"/>
          <w:szCs w:val="24"/>
        </w:rPr>
        <w:t>сельсовет» Пристенского района Курской области в сети «Интернет».</w:t>
      </w:r>
    </w:p>
    <w:p w:rsidR="009E232C" w:rsidRPr="00804A95" w:rsidRDefault="009E232C" w:rsidP="009038D2">
      <w:pPr>
        <w:pStyle w:val="BodyText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4A95">
        <w:rPr>
          <w:rFonts w:ascii="Times New Roman" w:hAnsi="Times New Roman" w:cs="Times New Roman"/>
          <w:color w:val="000000"/>
          <w:sz w:val="24"/>
          <w:szCs w:val="24"/>
        </w:rPr>
        <w:tab/>
        <w:t>В течение 30 дней со дня размещения проекта административного регламента на сайте граждане и организации вправе направлять предложения, замечания, экспертные заключения по данному проекту по адресам, указанным в тексте проекта регламента. Организациями, осуществляющими свою деятельность в сфере, регулируемой административным регламентом, по своей инициативе, за счёт их собственных средств может быть проведена независимая экспертиза проекта административного регламента. Все предложения, замечания будут учтены разработчиком проекта административного регламента.</w:t>
      </w:r>
    </w:p>
    <w:p w:rsidR="009E232C" w:rsidRPr="00804A95" w:rsidRDefault="009E232C" w:rsidP="009038D2">
      <w:pPr>
        <w:pStyle w:val="BodyText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04A95">
        <w:rPr>
          <w:rFonts w:ascii="Times New Roman" w:hAnsi="Times New Roman" w:cs="Times New Roman"/>
          <w:color w:val="000000"/>
          <w:sz w:val="24"/>
          <w:szCs w:val="24"/>
        </w:rPr>
        <w:tab/>
        <w:t>Внедрение административного регламента должно повысить сервис и комфортность получения муниципальной услуги заявителями, упростить административные процедуры, повысить информированность лиц, заинтересованных в получении муниципальной услуги о порядке ее предоставления, а также повысить ответственность должностных лиц, ответственных за предоставление муниципальной услуги.</w:t>
      </w:r>
    </w:p>
    <w:p w:rsidR="009E232C" w:rsidRPr="005F0C24" w:rsidRDefault="009E232C" w:rsidP="00B3621D">
      <w:pPr>
        <w:rPr>
          <w:rFonts w:cs="Times New Roman"/>
          <w:b/>
        </w:rPr>
      </w:pPr>
    </w:p>
    <w:p w:rsidR="009E232C" w:rsidRDefault="009E232C" w:rsidP="00B3621D"/>
    <w:p w:rsidR="009E232C" w:rsidRDefault="009E232C"/>
    <w:sectPr w:rsidR="009E232C" w:rsidSect="00EF6C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2805"/>
    <w:rsid w:val="00010082"/>
    <w:rsid w:val="0019228A"/>
    <w:rsid w:val="001E4632"/>
    <w:rsid w:val="0029729F"/>
    <w:rsid w:val="003A6D9A"/>
    <w:rsid w:val="005F0C24"/>
    <w:rsid w:val="00804A95"/>
    <w:rsid w:val="0090074B"/>
    <w:rsid w:val="009038D2"/>
    <w:rsid w:val="00960ECD"/>
    <w:rsid w:val="009E232C"/>
    <w:rsid w:val="00AA5582"/>
    <w:rsid w:val="00B3621D"/>
    <w:rsid w:val="00DE2747"/>
    <w:rsid w:val="00ED6161"/>
    <w:rsid w:val="00EF6C51"/>
    <w:rsid w:val="00F02805"/>
    <w:rsid w:val="00F20CAF"/>
    <w:rsid w:val="00F40793"/>
    <w:rsid w:val="00FE5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082"/>
    <w:pPr>
      <w:tabs>
        <w:tab w:val="left" w:pos="709"/>
      </w:tabs>
      <w:suppressAutoHyphens/>
      <w:spacing w:after="200" w:line="276" w:lineRule="atLeast"/>
    </w:pPr>
    <w:rPr>
      <w:rFonts w:eastAsia="Times New Roman" w:cs="Calibri"/>
      <w:color w:val="00000A"/>
      <w:kern w:val="2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01008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10082"/>
    <w:rPr>
      <w:rFonts w:ascii="Calibri" w:hAnsi="Calibri" w:cs="Calibri"/>
      <w:color w:val="00000A"/>
      <w:kern w:val="2"/>
      <w:lang w:eastAsia="ar-SA" w:bidi="ar-SA"/>
    </w:rPr>
  </w:style>
  <w:style w:type="character" w:styleId="Strong">
    <w:name w:val="Strong"/>
    <w:basedOn w:val="DefaultParagraphFont"/>
    <w:uiPriority w:val="99"/>
    <w:qFormat/>
    <w:rsid w:val="00010082"/>
    <w:rPr>
      <w:rFonts w:cs="Times New Roman"/>
      <w:b/>
      <w:bCs/>
    </w:rPr>
  </w:style>
  <w:style w:type="paragraph" w:customStyle="1" w:styleId="a">
    <w:name w:val="Прижатый влево"/>
    <w:basedOn w:val="Normal"/>
    <w:next w:val="Normal"/>
    <w:uiPriority w:val="99"/>
    <w:rsid w:val="00FE5647"/>
    <w:pPr>
      <w:tabs>
        <w:tab w:val="clear" w:pos="709"/>
      </w:tabs>
      <w:suppressAutoHyphens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auto"/>
      <w:kern w:val="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FE5647"/>
    <w:pPr>
      <w:widowControl w:val="0"/>
      <w:suppressAutoHyphens/>
    </w:pPr>
    <w:rPr>
      <w:rFonts w:cs="Calibri"/>
      <w:kern w:val="1"/>
      <w:sz w:val="20"/>
      <w:szCs w:val="20"/>
      <w:lang w:eastAsia="ar-SA"/>
    </w:rPr>
  </w:style>
  <w:style w:type="paragraph" w:customStyle="1" w:styleId="1">
    <w:name w:val="Абзац списка1"/>
    <w:basedOn w:val="Normal"/>
    <w:uiPriority w:val="99"/>
    <w:rsid w:val="00FE5647"/>
    <w:rPr>
      <w:kern w:val="1"/>
    </w:rPr>
  </w:style>
  <w:style w:type="paragraph" w:customStyle="1" w:styleId="p5">
    <w:name w:val="p5"/>
    <w:basedOn w:val="Normal"/>
    <w:uiPriority w:val="99"/>
    <w:rsid w:val="00FE5647"/>
    <w:rPr>
      <w:kern w:val="1"/>
    </w:rPr>
  </w:style>
  <w:style w:type="character" w:styleId="Hyperlink">
    <w:name w:val="Hyperlink"/>
    <w:basedOn w:val="DefaultParagraphFont"/>
    <w:uiPriority w:val="99"/>
    <w:semiHidden/>
    <w:rsid w:val="00B3621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254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4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3</Pages>
  <Words>1131</Words>
  <Characters>6450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Озерова</cp:lastModifiedBy>
  <cp:revision>13</cp:revision>
  <dcterms:created xsi:type="dcterms:W3CDTF">2018-12-14T22:17:00Z</dcterms:created>
  <dcterms:modified xsi:type="dcterms:W3CDTF">2018-12-19T09:27:00Z</dcterms:modified>
</cp:coreProperties>
</file>